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A0" w:rsidRDefault="00B753A0" w:rsidP="00B753A0">
      <w:pPr>
        <w:spacing w:after="0"/>
      </w:pPr>
      <w:bookmarkStart w:id="0" w:name="_GoBack"/>
      <w:r>
        <w:t>ПАО "НБАМР"</w:t>
      </w:r>
    </w:p>
    <w:p w:rsidR="00B753A0" w:rsidRDefault="00B753A0" w:rsidP="00B753A0">
      <w:pPr>
        <w:spacing w:after="0"/>
      </w:pPr>
      <w:r>
        <w:t>Решения совета директоров (наблюдательного совета)</w:t>
      </w:r>
    </w:p>
    <w:bookmarkEnd w:id="0"/>
    <w:p w:rsidR="00B753A0" w:rsidRDefault="00B753A0" w:rsidP="00B753A0"/>
    <w:p w:rsidR="00B753A0" w:rsidRDefault="00B753A0" w:rsidP="00B753A0">
      <w:r>
        <w:t>1. Общие сведения:</w:t>
      </w:r>
    </w:p>
    <w:p w:rsidR="00B753A0" w:rsidRDefault="00B753A0" w:rsidP="00B753A0"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B753A0" w:rsidRDefault="00B753A0" w:rsidP="00B753A0">
      <w:r>
        <w:t>1.2. Сокращенное фирменное наименование эмитента: ПАО "НБАМР"</w:t>
      </w:r>
    </w:p>
    <w:p w:rsidR="00B753A0" w:rsidRDefault="00B753A0" w:rsidP="00B753A0">
      <w:r>
        <w:t>1.3. Место нахождения эмитента: Российская Федерация, Приморский край, г. Находка, ул. Макарова, 5</w:t>
      </w:r>
    </w:p>
    <w:p w:rsidR="00B753A0" w:rsidRDefault="00B753A0" w:rsidP="00B753A0">
      <w:r>
        <w:t>1.4. ОГРН эмитента: 1022500703851</w:t>
      </w:r>
    </w:p>
    <w:p w:rsidR="00B753A0" w:rsidRDefault="00B753A0" w:rsidP="00B753A0">
      <w:r>
        <w:t>1.5. ИНН эмитента: 2508007948</w:t>
      </w:r>
    </w:p>
    <w:p w:rsidR="00B753A0" w:rsidRDefault="00B753A0" w:rsidP="00B753A0">
      <w:r>
        <w:t>1.6. Уникальный код эмитента, присвоенный регистрирующим органом: 30179-F</w:t>
      </w:r>
    </w:p>
    <w:p w:rsidR="00B753A0" w:rsidRDefault="00B753A0" w:rsidP="00B753A0"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B753A0" w:rsidRDefault="00B753A0" w:rsidP="00B753A0"/>
    <w:p w:rsidR="00B753A0" w:rsidRDefault="00B753A0" w:rsidP="00B753A0">
      <w:r>
        <w:t>2. Содержание сообщения:</w:t>
      </w:r>
    </w:p>
    <w:p w:rsidR="00B753A0" w:rsidRDefault="00B753A0" w:rsidP="00B753A0">
      <w:r>
        <w:t>1) Кворум заседания совета директоров эмитента:</w:t>
      </w:r>
    </w:p>
    <w:p w:rsidR="00B753A0" w:rsidRDefault="00B753A0" w:rsidP="00B753A0">
      <w:r>
        <w:t>Всего избрано членов совета директоров – 7.</w:t>
      </w:r>
    </w:p>
    <w:p w:rsidR="00B753A0" w:rsidRDefault="00B753A0" w:rsidP="00B753A0">
      <w:r>
        <w:t>Количество членов совета директоров, принявших участие в заседании (предоставивших письменное мнение по вопросам повестки дня) - 7;</w:t>
      </w:r>
    </w:p>
    <w:p w:rsidR="00B753A0" w:rsidRDefault="00B753A0" w:rsidP="00B753A0">
      <w:r>
        <w:t>Кворум для проведения заседания имеется. Совет правомочен принимать решения по всем вопросам повестки дня.</w:t>
      </w:r>
    </w:p>
    <w:p w:rsidR="00B753A0" w:rsidRDefault="00B753A0" w:rsidP="00B753A0">
      <w:r>
        <w:t>2) Результаты голосования по вопросам о принятии решений:</w:t>
      </w:r>
    </w:p>
    <w:p w:rsidR="00B753A0" w:rsidRDefault="00B753A0" w:rsidP="00B753A0">
      <w:r>
        <w:t>По всем вопросам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Решения приняты.</w:t>
      </w:r>
    </w:p>
    <w:p w:rsidR="00B753A0" w:rsidRDefault="00B753A0" w:rsidP="00B753A0">
      <w:r>
        <w:t>3) Содержание решений, принятых советом директоров эмитента:</w:t>
      </w:r>
    </w:p>
    <w:p w:rsidR="00B753A0" w:rsidRDefault="00B753A0" w:rsidP="00B753A0">
      <w:r>
        <w:t xml:space="preserve">1. Созвать 19 июня 2023 года годовое общее собрание акционеров Публичного акционерного общества «Находкинская база активного морского рыболовства» в форме заочного голосования. Определить, что заполненные бюллетени для голосования будут приниматься в срок до 18.06.2023 г., 23:59 (часовой пояс GMT+10) по адресам: 692911, Приморский край, г. Находка, ул. Макарова, 5 с пометкой «Общее собрание акционеров», 690090, Приморский край, г. Владивосток, ул. </w:t>
      </w:r>
      <w:proofErr w:type="spellStart"/>
      <w:r>
        <w:t>Авроровская</w:t>
      </w:r>
      <w:proofErr w:type="spellEnd"/>
      <w:r>
        <w:t>, 10, 8 этаж;</w:t>
      </w:r>
    </w:p>
    <w:p w:rsidR="00B753A0" w:rsidRDefault="00B753A0" w:rsidP="00B753A0">
      <w:r>
        <w:t xml:space="preserve">2.1.Определить дату составления списка лиц, имеющих право на участие в годовом общем собрании акционеров, - конец операционного дня 25 мая 2023 года; </w:t>
      </w:r>
    </w:p>
    <w:p w:rsidR="00B753A0" w:rsidRDefault="00B753A0" w:rsidP="00B753A0">
      <w:r>
        <w:lastRenderedPageBreak/>
        <w:t>2.2. Определить, что на годовом общем собрании акционеров правом голоса по всем вопросам повестки дня будут обладать только акционеры-владельцы обыкновенных именных акций Публичного акционерного общества «Находкинская база активного морского рыболовства»;</w:t>
      </w:r>
    </w:p>
    <w:p w:rsidR="00B753A0" w:rsidRDefault="00B753A0" w:rsidP="00B753A0">
      <w:r>
        <w:t xml:space="preserve">3. Утвердить прилагаемую повестку дня годового общего собрания акционеров Публичного акционерного общества «Находкинская база активного морского рыболовства»: </w:t>
      </w:r>
      <w:proofErr w:type="gramStart"/>
      <w:r>
        <w:t>-У</w:t>
      </w:r>
      <w:proofErr w:type="gramEnd"/>
      <w:r>
        <w:t xml:space="preserve">тверждение годового отчета за 2022 год Публичного акционерного общества «Находкинская база активного морского рыболовства»; -Утверждение бухгалтерской отчетности 2022 год Публичного акционерного общества «Находкинская база активного морского рыболовства»; -Утверждение распределения прибыли, в том числе выплаты (объявления) дивидендов Публичного акционерного общества «Находкинская база активного морского рыболовства» по результатам финансового 2022 года; </w:t>
      </w:r>
      <w:proofErr w:type="gramStart"/>
      <w:r>
        <w:t>-И</w:t>
      </w:r>
      <w:proofErr w:type="gramEnd"/>
      <w:r>
        <w:t xml:space="preserve">збрание членов ревизионной комиссии Публичного акционерного общества «Находкинская база активного морского рыболовства» -Утверждение аудитора Публичного акционерного общества «Находкинская база активного морского рыболовства»; -Принятие решения об участии ПАО «НБАМР» в Ассоциации </w:t>
      </w:r>
      <w:proofErr w:type="spellStart"/>
      <w:r>
        <w:t>рыбохозяйственных</w:t>
      </w:r>
      <w:proofErr w:type="spellEnd"/>
      <w:r>
        <w:t xml:space="preserve"> предприятий Приморья; -Избрание членов совета директоров Публичного акционерного общества «Находкинская база активного морского рыболовства»;</w:t>
      </w:r>
    </w:p>
    <w:p w:rsidR="00B753A0" w:rsidRDefault="00B753A0" w:rsidP="00B753A0">
      <w:r>
        <w:t>4. Известить акционеров о проведении годового Общего собрания акционеров Публичного акционерного общества «Находкинская база активного морского рыболовства» в порядке и сроки, предусмотренные п. 13.3.1 Устава, путем размещения сообщения в газете «Находкинский рабочий» (г. Находка), а также путем размещения в сети Интернет на официальном сайте ПАО «НБАМР» (www.bamr.ru). 4.2. Утвердить те</w:t>
      </w:r>
      <w:proofErr w:type="gramStart"/>
      <w:r>
        <w:t>кст пр</w:t>
      </w:r>
      <w:proofErr w:type="gramEnd"/>
      <w:r>
        <w:t>илагаемого сообщения в качестве сообщения о проведении годового Общего собрания акционеров Публичного акционерного общества «Находкинская база активного морского рыболовства»;</w:t>
      </w:r>
    </w:p>
    <w:p w:rsidR="00B753A0" w:rsidRDefault="00B753A0" w:rsidP="00B753A0">
      <w:r>
        <w:t xml:space="preserve">6.1. Отнести к информации (материалам), предоставляемой акционерам при подготовке к проведению годового общего собрания акционеров, следующие документы:- годовой отчет ПАО «НБАМР», включающий в себя отчёт о совершённых в отчётном году сделках, в совершении которых имелась заинтересованность; - годовую бухгалтерскую отчетность за 2022-ый финансовый год, заключение аудитора и заключение ревизионной комиссии общества по результатам проверки - рекомендации Совета директоров ПАО «НБАМР» по распределению прибыли по итогам 2022-го финансового года; </w:t>
      </w:r>
      <w:proofErr w:type="gramStart"/>
      <w:r>
        <w:t>-с</w:t>
      </w:r>
      <w:proofErr w:type="gramEnd"/>
      <w:r>
        <w:t xml:space="preserve">ведения о кандидатах в совет директоров ПАО «НБАМР»; -сведения о кандидатах в ревизионную комиссию ПАО «НБАМР»; -сообщение о проведение годового общего собрания акционеров (по утверждённой форме); -проекты решений общего собрания акционеров (в виде бюллетеней для голосования); </w:t>
      </w:r>
      <w:proofErr w:type="gramStart"/>
      <w:r>
        <w:t>-и</w:t>
      </w:r>
      <w:proofErr w:type="gramEnd"/>
      <w:r>
        <w:t xml:space="preserve">нформация о согласии кандидатов, избираемых в совет директоров и ревизионную комиссию Общества; </w:t>
      </w:r>
    </w:p>
    <w:p w:rsidR="00B753A0" w:rsidRDefault="00B753A0" w:rsidP="00B753A0">
      <w:r>
        <w:t>6.2. Определить, что лица, имеющие право на участие в годовом общем собрании акционеров, могут ознакомиться с указанной информацией (материалами) с 29 мая 2023 года по адресу: Приморский край, г. Находка, ул. Макарова, 5.</w:t>
      </w:r>
    </w:p>
    <w:p w:rsidR="00B753A0" w:rsidRDefault="00B753A0" w:rsidP="00B753A0">
      <w:r>
        <w:t xml:space="preserve">7. На основании положений ст. 53 Федерального закона «Об акционерных обществах», включить в список кандидатов для голосования на годовом общем собрании акционеров в 2022-м году в совет директоров ПАО «НБАМР» следующих кандидатов: 1. Балан Владимир Андреевич; 2. Быков Виктор Александрович; 3. Дарькин Сергей Михайлович; 4. Передрий Сергей Андреевич; 5. Пономаренко Савелий Валентинович; 6. Родная Наталия Викторовна; 7. Хмарук Анна Сергеевна. Включить в список кандидатов для голосования на годовом общем собрании акционеров в 2022-м </w:t>
      </w:r>
      <w:r>
        <w:lastRenderedPageBreak/>
        <w:t xml:space="preserve">году в ревизионную комиссию ПАО «НБАМР» следующих кандидатов: 1. </w:t>
      </w:r>
      <w:proofErr w:type="spellStart"/>
      <w:r>
        <w:t>Бриткина</w:t>
      </w:r>
      <w:proofErr w:type="spellEnd"/>
      <w:r>
        <w:t xml:space="preserve"> Екатерина Александровна; 2. Селиванова Екатерина Владимировна; 3. Чередниченко Людмила Витальевна.</w:t>
      </w:r>
    </w:p>
    <w:p w:rsidR="00B753A0" w:rsidRDefault="00B753A0" w:rsidP="00B753A0">
      <w:r>
        <w:t>8. Предварительно утвердить годовую бухгалтерскую отчётность ПАО «НБАМР» за 2022-й год.</w:t>
      </w:r>
    </w:p>
    <w:p w:rsidR="00B753A0" w:rsidRDefault="00B753A0" w:rsidP="00B753A0">
      <w:r>
        <w:t>9. Предварительно утвердить годовой отчёт ПАО «НБАМР» по итогам 2022-го года;</w:t>
      </w:r>
    </w:p>
    <w:p w:rsidR="00B753A0" w:rsidRDefault="00B753A0" w:rsidP="00B753A0">
      <w:r>
        <w:t xml:space="preserve">10. Рекомендовать годовому общему собранию акционеров ПАО «НБАМР» утвердить распределение прибыли по результатам финансового 2022-го года. Объявить по результатам финансового 2022-го года годовые дивиденды по размещенным акциям Общества в следующих размерах: 115 рублей 50 копеек на одну привилегированную акцию, 14 рублей 55 копеек на одну обыкновенную акцию. </w:t>
      </w:r>
      <w:proofErr w:type="gramStart"/>
      <w:r>
        <w:t>Установить дату, на которую определяются лица, имеющие право на получение дивидендов – 29 июня 2023 года и утвердить срок выплаты дивидендов с этой даты: для номинального держателя и являющегося профессиональным участником рынка ценных бумаг доверительного управляющего, которые зарегистрированы в реестре акционеров – не более 10 (десяти) рабочих дней; другим зарегистрированным в реестре акционеров лицам – не более 25 (двадцати пяти) рабочих дней;</w:t>
      </w:r>
      <w:proofErr w:type="gramEnd"/>
    </w:p>
    <w:p w:rsidR="00B753A0" w:rsidRDefault="00B753A0" w:rsidP="00B753A0">
      <w:r>
        <w:t>11. Утвердить прилагаемые форму и текст бюллетеней для голосования на предстоящем годовом общем собрании акционеров ПАО «НБАМР» по итогам 2022-го года.</w:t>
      </w:r>
    </w:p>
    <w:p w:rsidR="00B753A0" w:rsidRDefault="00B753A0" w:rsidP="00B753A0">
      <w:r>
        <w:t xml:space="preserve">12. Утвердить в качестве председателя годового общего собрания акционеров ПАО «НБАМР» Передрия Сергея Андреевича. Утвердить в качестве секретаря годового общего собрания акционеров ПАО «НБАМР» Новакова Антона Эдуардовича. </w:t>
      </w:r>
    </w:p>
    <w:p w:rsidR="00B753A0" w:rsidRDefault="00B753A0" w:rsidP="00B753A0">
      <w:r>
        <w:t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15.05.2023 г.;</w:t>
      </w:r>
    </w:p>
    <w:p w:rsidR="00B753A0" w:rsidRDefault="00B753A0" w:rsidP="00B753A0">
      <w:r>
        <w:t>6) Дата составления и номер протокола заседания совета директоров эмитента, на котором приняты соответствующие решения – 15.05.2023 г. № 1.5/23;</w:t>
      </w:r>
    </w:p>
    <w:p w:rsidR="00B753A0" w:rsidRDefault="00B753A0" w:rsidP="00B753A0">
      <w:r>
        <w:t>7)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B753A0" w:rsidRDefault="00B753A0" w:rsidP="00B753A0">
      <w:r>
        <w:t>3. Подпись</w:t>
      </w:r>
    </w:p>
    <w:p w:rsidR="00B753A0" w:rsidRDefault="00B753A0" w:rsidP="00B753A0">
      <w:r>
        <w:t>3.1. Начальник фондового отдела ПАО "НБАМР" ____________________</w:t>
      </w:r>
    </w:p>
    <w:p w:rsidR="00B753A0" w:rsidRDefault="00B753A0" w:rsidP="00B753A0">
      <w:r>
        <w:t xml:space="preserve">                                                                                                 Новаков А.Э.</w:t>
      </w:r>
    </w:p>
    <w:p w:rsidR="001C6B82" w:rsidRDefault="00B753A0" w:rsidP="00B753A0">
      <w:r>
        <w:t>3.2. Дата 16.05.2023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F"/>
    <w:rsid w:val="00AC4B49"/>
    <w:rsid w:val="00B753A0"/>
    <w:rsid w:val="00C4211C"/>
    <w:rsid w:val="00D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4372980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8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6692</Characters>
  <Application>Microsoft Office Word</Application>
  <DocSecurity>0</DocSecurity>
  <Lines>55</Lines>
  <Paragraphs>15</Paragraphs>
  <ScaleCrop>false</ScaleCrop>
  <Company>diakov.net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2023-05-16T06:35:00Z</dcterms:created>
  <dcterms:modified xsi:type="dcterms:W3CDTF">2023-05-16T06:38:00Z</dcterms:modified>
</cp:coreProperties>
</file>