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86" w:rsidRDefault="00447886" w:rsidP="00447886">
      <w:pPr>
        <w:spacing w:after="0"/>
      </w:pPr>
      <w:r>
        <w:t>1. Общие сведения:</w:t>
      </w:r>
    </w:p>
    <w:p w:rsidR="00447886" w:rsidRDefault="00447886" w:rsidP="00447886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447886" w:rsidRDefault="00447886" w:rsidP="00447886">
      <w:pPr>
        <w:spacing w:after="0"/>
      </w:pPr>
      <w:r>
        <w:t>1.2. Сокращенное фирменное наименование эмитента: ПАО "НБАМР"</w:t>
      </w:r>
    </w:p>
    <w:p w:rsidR="00447886" w:rsidRDefault="00447886" w:rsidP="00447886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447886" w:rsidRDefault="00447886" w:rsidP="00447886">
      <w:pPr>
        <w:spacing w:after="0"/>
      </w:pPr>
      <w:r>
        <w:t>1.4. ОГРН эмитента: 1022500703851</w:t>
      </w:r>
    </w:p>
    <w:p w:rsidR="00447886" w:rsidRDefault="00447886" w:rsidP="00447886">
      <w:pPr>
        <w:spacing w:after="0"/>
      </w:pPr>
      <w:r>
        <w:t>1.5. ИНН эмитента: 2508007948</w:t>
      </w:r>
    </w:p>
    <w:p w:rsidR="00447886" w:rsidRDefault="00447886" w:rsidP="00447886">
      <w:pPr>
        <w:spacing w:after="0"/>
      </w:pPr>
      <w:r>
        <w:t>1.6. Уникальный код эмитента, присвоенный регистрирующим органом: 30179-F</w:t>
      </w:r>
    </w:p>
    <w:p w:rsidR="00447886" w:rsidRDefault="00447886" w:rsidP="00447886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447886" w:rsidRDefault="00447886" w:rsidP="00447886">
      <w:pPr>
        <w:spacing w:after="0"/>
      </w:pPr>
    </w:p>
    <w:p w:rsidR="00447886" w:rsidRDefault="00447886" w:rsidP="00447886">
      <w:pPr>
        <w:spacing w:after="0"/>
      </w:pPr>
      <w:r>
        <w:t>2. Содержание сообщения:</w:t>
      </w:r>
    </w:p>
    <w:p w:rsidR="00447886" w:rsidRDefault="00447886" w:rsidP="00447886">
      <w:pPr>
        <w:spacing w:after="0"/>
      </w:pPr>
      <w:proofErr w:type="gramStart"/>
      <w:r>
        <w:t>1) Вид общего собрания участников (акционеров) эмитента (годовое (очередное), внеочередное) – годовое;</w:t>
      </w:r>
      <w:proofErr w:type="gramEnd"/>
    </w:p>
    <w:p w:rsidR="00447886" w:rsidRDefault="00447886" w:rsidP="00447886">
      <w:pPr>
        <w:spacing w:after="0"/>
      </w:pPr>
      <w:r>
        <w:t>2) Форма проведения общего собрания участников (акционеров) эмитента (собрание (совместное присутствие) или заочное голосование) – заочное голосование;</w:t>
      </w:r>
    </w:p>
    <w:p w:rsidR="00447886" w:rsidRDefault="00447886" w:rsidP="00447886">
      <w:pPr>
        <w:spacing w:after="0"/>
      </w:pPr>
      <w:r>
        <w:t>3) Дата проведения общего собрания участников (дата окончания приёма заполненных бюллетеней для голосования) - 19.06.2023 г.</w:t>
      </w:r>
    </w:p>
    <w:p w:rsidR="00447886" w:rsidRDefault="00447886" w:rsidP="00447886">
      <w:pPr>
        <w:spacing w:after="0"/>
      </w:pPr>
      <w:r>
        <w:t>4) Кворум общего собрания участников (акционеров) эмитента - Всего обществом выпущено и размещено голосующих акций: 1 851 231 обыкновенных именных акций. Число голосов, которыми обладали лица, принявшие участие в общем собрании – 1 738 239 , что составило 93,8964% от размещенных голосующих акций Общества.</w:t>
      </w:r>
    </w:p>
    <w:p w:rsidR="00447886" w:rsidRDefault="00447886" w:rsidP="00447886">
      <w:pPr>
        <w:spacing w:after="0"/>
      </w:pPr>
      <w:r>
        <w:t>Кворум на годовом общем собрании акционеров имеется. Собрание правомочно принимать решения по всем вопросам повестки дня.</w:t>
      </w:r>
    </w:p>
    <w:p w:rsidR="00447886" w:rsidRDefault="00447886" w:rsidP="00447886">
      <w:pPr>
        <w:spacing w:after="0"/>
      </w:pPr>
      <w:r>
        <w:t xml:space="preserve">5) Повестка дня общего собрания участников (акционеров) эмитента - </w:t>
      </w:r>
    </w:p>
    <w:p w:rsidR="00447886" w:rsidRDefault="00447886" w:rsidP="00447886">
      <w:pPr>
        <w:spacing w:after="0"/>
      </w:pPr>
      <w:r>
        <w:t>1) Утверждение годового отчета за 2022 год Публичного акционерного общества «Находкинская база активного морского рыболовства».</w:t>
      </w:r>
    </w:p>
    <w:p w:rsidR="00447886" w:rsidRDefault="00447886" w:rsidP="00447886">
      <w:pPr>
        <w:spacing w:after="0"/>
      </w:pPr>
      <w:r>
        <w:t>2) Утверждение годовой бухгалтерской отчетности за 2022 год Публичного акционерного общества «Находкинская база активного морского рыболовства».</w:t>
      </w:r>
    </w:p>
    <w:p w:rsidR="00447886" w:rsidRDefault="00447886" w:rsidP="00447886">
      <w:pPr>
        <w:spacing w:after="0"/>
      </w:pPr>
      <w:r>
        <w:t>3) 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рыболовства».</w:t>
      </w:r>
    </w:p>
    <w:p w:rsidR="00447886" w:rsidRDefault="00447886" w:rsidP="00447886">
      <w:pPr>
        <w:spacing w:after="0"/>
      </w:pPr>
      <w:r>
        <w:t>4) Избрание членов ревизионной комиссии Публичного акционерного общества «Находкинская база активного морского рыболовства».</w:t>
      </w:r>
    </w:p>
    <w:p w:rsidR="00447886" w:rsidRDefault="00447886" w:rsidP="00447886">
      <w:pPr>
        <w:spacing w:after="0"/>
      </w:pPr>
      <w:r>
        <w:t>5) Утверждение аудитора Публичного акционерного общества «Находкинская база активного морского рыболовства».</w:t>
      </w:r>
    </w:p>
    <w:p w:rsidR="00447886" w:rsidRDefault="00447886" w:rsidP="00447886">
      <w:pPr>
        <w:spacing w:after="0"/>
      </w:pPr>
      <w:r>
        <w:t xml:space="preserve">6) Принятие решения об участии ПАО «НБАМР» в Ассоциации </w:t>
      </w:r>
      <w:proofErr w:type="spellStart"/>
      <w:r>
        <w:t>рыбохозяйственных</w:t>
      </w:r>
      <w:proofErr w:type="spellEnd"/>
      <w:r>
        <w:t xml:space="preserve"> предприятий Приморья.</w:t>
      </w:r>
    </w:p>
    <w:p w:rsidR="00447886" w:rsidRDefault="00447886" w:rsidP="00447886">
      <w:pPr>
        <w:spacing w:after="0"/>
      </w:pPr>
      <w:r>
        <w:t xml:space="preserve">7) Принятие решения об участии ПАО «НБАМР» в Некоммерческой организации «Всероссийская ассоциация </w:t>
      </w:r>
      <w:proofErr w:type="spellStart"/>
      <w:r>
        <w:t>рыбохозяйственных</w:t>
      </w:r>
      <w:proofErr w:type="spellEnd"/>
      <w:r>
        <w:t xml:space="preserve"> предприятий, предпринимателей и экспортёров».</w:t>
      </w:r>
    </w:p>
    <w:p w:rsidR="00447886" w:rsidRDefault="00447886" w:rsidP="00447886">
      <w:pPr>
        <w:spacing w:after="0"/>
      </w:pPr>
      <w:r>
        <w:t>8) Избрание членов совета директоров Публичного акционерного общества «Находкинская база активного морского рыболовства».</w:t>
      </w:r>
    </w:p>
    <w:p w:rsidR="00447886" w:rsidRDefault="00447886" w:rsidP="00447886">
      <w:pPr>
        <w:spacing w:after="0"/>
      </w:pPr>
      <w:r>
        <w:t>6)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вопросам-</w:t>
      </w:r>
    </w:p>
    <w:p w:rsidR="00447886" w:rsidRDefault="00447886" w:rsidP="00447886">
      <w:pPr>
        <w:spacing w:after="0"/>
      </w:pPr>
      <w:r>
        <w:t xml:space="preserve">Итоги голосования по 1 вопросу, поставленному на голосование: </w:t>
      </w:r>
    </w:p>
    <w:p w:rsidR="00447886" w:rsidRDefault="00447886" w:rsidP="00447886">
      <w:pPr>
        <w:spacing w:after="0"/>
      </w:pPr>
      <w:r>
        <w:lastRenderedPageBreak/>
        <w:t>«ЗА» - 1 738 065 голосов, что составляет 99,9900% от числа голосов акционеров (их представителей), принявших участие в общем собрании.</w:t>
      </w:r>
    </w:p>
    <w:p w:rsidR="00447886" w:rsidRDefault="00447886" w:rsidP="00447886">
      <w:pPr>
        <w:spacing w:after="0"/>
      </w:pPr>
      <w:r>
        <w:t>«ПРОТИВ» - 0 голосов.</w:t>
      </w:r>
    </w:p>
    <w:p w:rsidR="00447886" w:rsidRDefault="00447886" w:rsidP="00447886">
      <w:pPr>
        <w:spacing w:after="0"/>
      </w:pPr>
      <w:r>
        <w:t>«ВОЗДЕРЖАЛСЯ» -  25 голосов, что составляет 0,0014% от числа голосов акционеров (их представителей), принявших участие в общем собрании.</w:t>
      </w:r>
    </w:p>
    <w:p w:rsidR="00447886" w:rsidRDefault="00447886" w:rsidP="00447886">
      <w:pPr>
        <w:spacing w:after="0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149 (0,0086%)</w:t>
      </w:r>
    </w:p>
    <w:p w:rsidR="00447886" w:rsidRDefault="00447886" w:rsidP="00447886">
      <w:pPr>
        <w:spacing w:after="0"/>
      </w:pPr>
      <w:r>
        <w:t>ПРИНЯТО РЕШЕНИЕ: Утвердить годовой отчет Публичного акционерного общества «Находкинская база активного морского рыболовства» за 2022 год.</w:t>
      </w:r>
    </w:p>
    <w:p w:rsidR="00447886" w:rsidRDefault="00447886" w:rsidP="00447886">
      <w:pPr>
        <w:spacing w:after="0"/>
      </w:pPr>
      <w:r>
        <w:t xml:space="preserve">Итоги голосования по 2 вопросу, поставленному на голосование: </w:t>
      </w:r>
    </w:p>
    <w:p w:rsidR="00447886" w:rsidRDefault="00447886" w:rsidP="00447886">
      <w:pPr>
        <w:spacing w:after="0"/>
      </w:pPr>
      <w:r>
        <w:t xml:space="preserve">«ЗА» - 1 738 090 голосов, что составляет 99,9914% от числа голосов акционеров (их представителей), принявших участие в общем собрании. </w:t>
      </w:r>
    </w:p>
    <w:p w:rsidR="00447886" w:rsidRDefault="00447886" w:rsidP="00447886">
      <w:pPr>
        <w:spacing w:after="0"/>
      </w:pPr>
      <w:r>
        <w:t>«ПРОТИВ» - 0 голосов.</w:t>
      </w:r>
    </w:p>
    <w:p w:rsidR="00447886" w:rsidRDefault="00447886" w:rsidP="00447886">
      <w:pPr>
        <w:spacing w:after="0"/>
      </w:pPr>
      <w:r>
        <w:t>«ВОЗДЕРЖАЛСЯ» - 25 голосов, что составляет 0,0014% от числа голосов акционеров (их представителей), принявших участие в общем собрании.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124 (0,0071%);</w:t>
      </w:r>
    </w:p>
    <w:p w:rsidR="00447886" w:rsidRDefault="00447886" w:rsidP="00447886">
      <w:pPr>
        <w:spacing w:after="0"/>
      </w:pPr>
      <w:r>
        <w:t>ПРИНЯТО РЕШЕНИЕ: Утвердить годовую бухгалтерскую отчетность Публичного акционерного общества «Находкинская база активного морского рыболовства» за 2022 год.</w:t>
      </w:r>
    </w:p>
    <w:p w:rsidR="00447886" w:rsidRDefault="00447886" w:rsidP="00447886">
      <w:pPr>
        <w:spacing w:after="0"/>
      </w:pPr>
      <w:r>
        <w:t xml:space="preserve">Итоги голосования по 3 вопросу, поставленному на голосование: </w:t>
      </w:r>
    </w:p>
    <w:p w:rsidR="00447886" w:rsidRDefault="00447886" w:rsidP="00447886">
      <w:pPr>
        <w:spacing w:after="0"/>
      </w:pPr>
      <w:r>
        <w:t>«ЗА» - 1 737 991 голос, что составляет 99,9857% от числа голосов акционеров (их представителей), принявших участие в общем собрании.</w:t>
      </w:r>
    </w:p>
    <w:p w:rsidR="00447886" w:rsidRDefault="00447886" w:rsidP="00447886">
      <w:pPr>
        <w:spacing w:after="0"/>
      </w:pPr>
      <w:r>
        <w:t>«ПРОТИВ» - 24 голосов, что составляет 0,0014% от числа голосов акционеров (их представителей), принявших участие в общем собрании.</w:t>
      </w:r>
    </w:p>
    <w:p w:rsidR="00447886" w:rsidRDefault="00447886" w:rsidP="00447886">
      <w:pPr>
        <w:spacing w:after="0"/>
      </w:pPr>
      <w:r>
        <w:t>«ВОЗДЕРЖАЛСЯ» - 100 голосов, что составляет 0,0058% от числа голосов акционеров (их представителей), принявших участие в общем собрании.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124 (0,0071%);</w:t>
      </w:r>
    </w:p>
    <w:p w:rsidR="00447886" w:rsidRDefault="00447886" w:rsidP="00447886">
      <w:pPr>
        <w:spacing w:after="0"/>
      </w:pPr>
      <w:r>
        <w:t>ПРИНЯТО РЕШЕНИЕ: Утвердить распределение прибыли Публичного акционерного общества «Находкинская база активного морского рыболовства». Объявить по результатам финансового 2022 года годовые дивиденды по размещенным акциям общества в следующих размерах: 115 руб. 50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одну привилегированную акцию и 14 руб. 55 коп. на одну обыкновенную акцию. Определить форму выплаты дивидендов - денежные средства. </w:t>
      </w:r>
      <w:proofErr w:type="gramStart"/>
      <w:r>
        <w:t>Установить дату, на которую определяются лица, имеющие право на получение дивиденда  - 29 июня 2023 г.   и утвердить срок выплаты дивидендов с этой даты: для номинального держателя и являющегося профессиональным участником рынка ценных бумаг доверительного управляющего, которые зарегистрированы в реестре акционеров - не более 10 рабочих дней; другим зарегистрированным в реестре акционеров лицам - 25 рабочих дней.</w:t>
      </w:r>
      <w:proofErr w:type="gramEnd"/>
    </w:p>
    <w:p w:rsidR="00447886" w:rsidRDefault="00447886" w:rsidP="00447886">
      <w:pPr>
        <w:spacing w:after="0"/>
      </w:pPr>
      <w:r>
        <w:t xml:space="preserve">Итоги голосования по 4 вопросу, поставленному на голосование: </w:t>
      </w:r>
    </w:p>
    <w:p w:rsidR="00447886" w:rsidRDefault="00447886" w:rsidP="00447886">
      <w:pPr>
        <w:spacing w:after="0"/>
      </w:pPr>
      <w:r>
        <w:t>По кандидатуре Чередниченко Людмилы Витальевны:</w:t>
      </w:r>
    </w:p>
    <w:p w:rsidR="00447886" w:rsidRDefault="00447886" w:rsidP="00447886">
      <w:pPr>
        <w:spacing w:after="0"/>
      </w:pPr>
      <w:r>
        <w:t>«ЗА» - 1 737 665 голосов, что составляет 99.966% от числа голосов акционеров (их представителей), принявших участие в общем собрании и имеющих право на голосование по данному вопросу.</w:t>
      </w:r>
    </w:p>
    <w:p w:rsidR="00447886" w:rsidRDefault="00447886" w:rsidP="00447886">
      <w:pPr>
        <w:spacing w:after="0"/>
      </w:pPr>
      <w:r>
        <w:t>«ПРОТИВ» - 75 голосов; «ВОЗДЕРЖАЛСЯ» - 350 голосов.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 xml:space="preserve">: 149. </w:t>
      </w:r>
    </w:p>
    <w:p w:rsidR="00447886" w:rsidRDefault="00447886" w:rsidP="00447886">
      <w:pPr>
        <w:spacing w:after="0"/>
      </w:pPr>
      <w:r>
        <w:t xml:space="preserve">По кандидатуре </w:t>
      </w:r>
      <w:proofErr w:type="spellStart"/>
      <w:r>
        <w:t>Бриткиной</w:t>
      </w:r>
      <w:proofErr w:type="spellEnd"/>
      <w:r>
        <w:t xml:space="preserve"> Екатерины Александровны:</w:t>
      </w:r>
    </w:p>
    <w:p w:rsidR="00447886" w:rsidRDefault="00447886" w:rsidP="00447886">
      <w:pPr>
        <w:spacing w:after="0"/>
      </w:pPr>
      <w:r>
        <w:lastRenderedPageBreak/>
        <w:t>«ЗА» - 1 737 850 голосов, что составляет 99.977% от числа голосов акционеров (их представителей), принявших участие в общем собрании и имеющих право на голосование по данному вопросу.</w:t>
      </w:r>
    </w:p>
    <w:p w:rsidR="00447886" w:rsidRDefault="00447886" w:rsidP="00447886">
      <w:pPr>
        <w:spacing w:after="0"/>
      </w:pPr>
      <w:r>
        <w:t>«ПРОТИВ» - 0 голосов; «ВОЗДЕРЖАЛСЯ» - 265 голосов.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124</w:t>
      </w:r>
    </w:p>
    <w:p w:rsidR="00447886" w:rsidRDefault="00447886" w:rsidP="00447886">
      <w:pPr>
        <w:spacing w:after="0"/>
      </w:pPr>
      <w:r>
        <w:t>По кандидатуре Селивановой Екатерины Владимировны:</w:t>
      </w:r>
    </w:p>
    <w:p w:rsidR="00447886" w:rsidRDefault="00447886" w:rsidP="00447886">
      <w:pPr>
        <w:spacing w:after="0"/>
      </w:pPr>
      <w:r>
        <w:t>«ЗА» - 1 737 789 голосов, что составляет 99.974 % от числа голосов акционеров (их представителей), принявших участие в общем собрании и имеющих право на голосование по данному вопросу.</w:t>
      </w:r>
    </w:p>
    <w:p w:rsidR="00447886" w:rsidRDefault="00447886" w:rsidP="00447886">
      <w:pPr>
        <w:spacing w:after="0"/>
      </w:pPr>
      <w:r>
        <w:t>«ПРОТИВ» - 0 голосов. «ВОЗДЕРЖАЛСЯ» - 326 голосов.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124.</w:t>
      </w:r>
    </w:p>
    <w:p w:rsidR="00447886" w:rsidRDefault="00447886" w:rsidP="00447886">
      <w:pPr>
        <w:spacing w:after="0"/>
      </w:pPr>
      <w:r>
        <w:t xml:space="preserve">ПРИНЯТО РЕШЕНИЕ: Избрать членами ревизионной комиссии Публичного акционерного общества «Находкинская база активного морского рыболовства» следующих кандидатов: </w:t>
      </w:r>
    </w:p>
    <w:p w:rsidR="00447886" w:rsidRDefault="00447886" w:rsidP="00447886">
      <w:pPr>
        <w:spacing w:after="0"/>
      </w:pPr>
      <w:r>
        <w:t>1)</w:t>
      </w:r>
      <w:proofErr w:type="spellStart"/>
      <w:r>
        <w:t>Бриткина</w:t>
      </w:r>
      <w:proofErr w:type="spellEnd"/>
      <w:r>
        <w:t xml:space="preserve"> Екатерина Александровна; 2) Селиванова Екатерина Владимировна; 3) Чередниченко Людмила Витальевна;</w:t>
      </w:r>
    </w:p>
    <w:p w:rsidR="00447886" w:rsidRDefault="00447886" w:rsidP="00447886">
      <w:pPr>
        <w:spacing w:after="0"/>
      </w:pPr>
      <w:r>
        <w:t xml:space="preserve">Итоги голосования по 5 вопросу, поставленному на голосование: </w:t>
      </w:r>
    </w:p>
    <w:p w:rsidR="00447886" w:rsidRDefault="00447886" w:rsidP="00447886">
      <w:pPr>
        <w:spacing w:after="0"/>
      </w:pPr>
      <w:r>
        <w:t>По кандидатуре Общество с ограниченной ответственностью «</w:t>
      </w:r>
      <w:proofErr w:type="spellStart"/>
      <w:r>
        <w:t>Мэйнстей</w:t>
      </w:r>
      <w:proofErr w:type="spellEnd"/>
      <w:r>
        <w:t>»:</w:t>
      </w:r>
    </w:p>
    <w:p w:rsidR="00447886" w:rsidRDefault="00447886" w:rsidP="00447886">
      <w:pPr>
        <w:spacing w:after="0"/>
      </w:pPr>
      <w:r>
        <w:t>«ЗА» - 1 736 414 голосов, что составляет 99,895% от числа голосов акционеров (их представителей), принявших участие в общем собрании и имеющих право на голосование по данному вопросу.</w:t>
      </w:r>
    </w:p>
    <w:p w:rsidR="00447886" w:rsidRDefault="00447886" w:rsidP="00447886">
      <w:pPr>
        <w:spacing w:after="0"/>
      </w:pPr>
      <w:r>
        <w:t>«ПРОТИВ» - 260 голосов; «ВОЗДЕРЖАЛСЯ» - 104 голоса.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 xml:space="preserve">: 1461; </w:t>
      </w:r>
    </w:p>
    <w:p w:rsidR="00447886" w:rsidRDefault="00447886" w:rsidP="00447886">
      <w:pPr>
        <w:spacing w:after="0"/>
      </w:pPr>
      <w:r>
        <w:t>По кандидатуре Общество с ограниченной ответственностью «</w:t>
      </w:r>
      <w:proofErr w:type="spellStart"/>
      <w:r>
        <w:t>ЛотАудит</w:t>
      </w:r>
      <w:proofErr w:type="spellEnd"/>
      <w:r>
        <w:t>»:</w:t>
      </w:r>
    </w:p>
    <w:p w:rsidR="00447886" w:rsidRDefault="00447886" w:rsidP="00447886">
      <w:pPr>
        <w:spacing w:after="0"/>
      </w:pPr>
      <w:r>
        <w:t>«ЗА» - 100 голосов, что составляет 0,0057% от числа голосов акционеров (их представителей), принявших участие в общем собрании и имеющих право на голосование по данному вопросу.</w:t>
      </w:r>
    </w:p>
    <w:p w:rsidR="00447886" w:rsidRDefault="00447886" w:rsidP="00447886">
      <w:pPr>
        <w:spacing w:after="0"/>
      </w:pPr>
      <w:r>
        <w:t>«ПРОТИВ» - 185 голосов; «ВОЗДЕРЖАЛСЯ» - 104 голоса.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1737850;</w:t>
      </w:r>
    </w:p>
    <w:p w:rsidR="00447886" w:rsidRDefault="00447886" w:rsidP="00447886">
      <w:pPr>
        <w:spacing w:after="0"/>
      </w:pPr>
      <w:r>
        <w:t>По кандидатуре Общество с ограниченной ответственностью «Аудиторская компания «АФБ»:</w:t>
      </w:r>
    </w:p>
    <w:p w:rsidR="00447886" w:rsidRDefault="00447886" w:rsidP="00447886">
      <w:pPr>
        <w:spacing w:after="0"/>
      </w:pPr>
      <w:r>
        <w:t>«ЗА» - 350 голосов, что составляет 0.0201 % от числа голосов акционеров (их представителей), принявших участие в общем собрании и имеющих право на голосование по данному вопросу.</w:t>
      </w:r>
    </w:p>
    <w:p w:rsidR="00447886" w:rsidRDefault="00447886" w:rsidP="00447886">
      <w:pPr>
        <w:spacing w:after="0"/>
      </w:pPr>
      <w:r>
        <w:t>«ПРОТИВ» - 75 голосов. «ВОЗДЕРЖАЛСЯ» - 104 голоса.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1737710;</w:t>
      </w:r>
    </w:p>
    <w:p w:rsidR="00447886" w:rsidRDefault="00447886" w:rsidP="00447886">
      <w:pPr>
        <w:spacing w:after="0"/>
      </w:pPr>
      <w:r>
        <w:t>ПРИНЯТО РЕШЕНИЕ: Утвердить аудитором Публичного акционерного общества «Находкинская база активного морского рыболовства» Общество с ограниченной ответственностью «</w:t>
      </w:r>
      <w:proofErr w:type="spellStart"/>
      <w:r>
        <w:t>Мэйнстей</w:t>
      </w:r>
      <w:proofErr w:type="spellEnd"/>
      <w:r>
        <w:t>».</w:t>
      </w:r>
    </w:p>
    <w:p w:rsidR="00447886" w:rsidRDefault="00447886" w:rsidP="00447886">
      <w:pPr>
        <w:spacing w:after="0"/>
      </w:pPr>
      <w:r>
        <w:t>Итоги голосования по 6 вопросу, поставленному на голосование:</w:t>
      </w:r>
    </w:p>
    <w:p w:rsidR="00447886" w:rsidRDefault="00447886" w:rsidP="00447886">
      <w:pPr>
        <w:spacing w:after="0"/>
      </w:pPr>
      <w:r>
        <w:t>«ЗА» - 1 738 065 голосов, что составляет 99,9900% от числа голосов акционеров (их представителей), принявших участие в общем собрании и имеющих право на голосование по данному вопросу. «ПРОТИВ» - 0 голосов; «ВОЗДЕРЖАЛСЯ» - 49 голоса.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 xml:space="preserve">: 125; </w:t>
      </w:r>
    </w:p>
    <w:p w:rsidR="00447886" w:rsidRDefault="00447886" w:rsidP="00447886">
      <w:pPr>
        <w:spacing w:after="0"/>
      </w:pPr>
      <w:r>
        <w:t xml:space="preserve">ПРИНЯТО РЕШЕНИЕ: Принять решение об участии ПАО «НБАМР» в Ассоциации </w:t>
      </w:r>
      <w:proofErr w:type="spellStart"/>
      <w:r>
        <w:t>рыбохозяйственных</w:t>
      </w:r>
      <w:proofErr w:type="spellEnd"/>
      <w:r>
        <w:t xml:space="preserve"> предприятий Приморья.</w:t>
      </w:r>
    </w:p>
    <w:p w:rsidR="00447886" w:rsidRDefault="00447886" w:rsidP="00447886">
      <w:pPr>
        <w:spacing w:after="0"/>
      </w:pPr>
      <w:r>
        <w:lastRenderedPageBreak/>
        <w:t>Итоги голосования по 7 вопросу, поставленному на голосование:</w:t>
      </w:r>
    </w:p>
    <w:p w:rsidR="00447886" w:rsidRDefault="00447886" w:rsidP="00447886">
      <w:pPr>
        <w:spacing w:after="0"/>
      </w:pPr>
      <w:r>
        <w:t>«ЗА» - 1 738 041 голос, что составляет 99,9886% от числа голосов акционеров (их представителей), принявших участие в общем собрании и имеющих право на голосование по данному вопросу.</w:t>
      </w:r>
    </w:p>
    <w:p w:rsidR="00447886" w:rsidRDefault="00447886" w:rsidP="00447886">
      <w:pPr>
        <w:spacing w:after="0"/>
      </w:pPr>
      <w:r>
        <w:t>«ПРОТИВ» - 0 голосов; «ВОЗДЕРЖАЛСЯ» - 74 голоса.</w:t>
      </w:r>
    </w:p>
    <w:p w:rsidR="00447886" w:rsidRDefault="00447886" w:rsidP="00447886">
      <w:pPr>
        <w:spacing w:after="0"/>
      </w:pPr>
      <w:r>
        <w:t xml:space="preserve">Число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 xml:space="preserve">: 124; </w:t>
      </w:r>
    </w:p>
    <w:p w:rsidR="00447886" w:rsidRDefault="00447886" w:rsidP="00447886">
      <w:pPr>
        <w:spacing w:after="0"/>
      </w:pPr>
      <w:r>
        <w:t xml:space="preserve">ПРИНЯТО РЕШЕНИЕ: Принять решение об участии ПАО «НБАМР в Некоммерческой организации «Всероссийская ассоциация </w:t>
      </w:r>
      <w:proofErr w:type="spellStart"/>
      <w:r>
        <w:t>рыбохозяйственных</w:t>
      </w:r>
      <w:proofErr w:type="spellEnd"/>
      <w:r>
        <w:t xml:space="preserve"> предприятий, предпринимателей и экспортёров».</w:t>
      </w:r>
    </w:p>
    <w:p w:rsidR="00447886" w:rsidRDefault="00447886" w:rsidP="00447886">
      <w:pPr>
        <w:spacing w:after="0"/>
      </w:pPr>
      <w:r>
        <w:t>Итоги голосования по 8 вопросу, поставленному на голосование:</w:t>
      </w:r>
    </w:p>
    <w:p w:rsidR="00447886" w:rsidRDefault="00447886" w:rsidP="00447886">
      <w:pPr>
        <w:spacing w:after="0"/>
      </w:pPr>
      <w:r>
        <w:t>ГОЛОСОВАЛИ: Голоса, отданные «ЗА» кандидатов, распределились следующим образом:</w:t>
      </w:r>
    </w:p>
    <w:p w:rsidR="00447886" w:rsidRDefault="00447886" w:rsidP="00447886">
      <w:pPr>
        <w:spacing w:after="0"/>
      </w:pPr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Фамилия, имя, отчество кандидата</w:t>
      </w:r>
      <w:r>
        <w:tab/>
        <w:t>Количество кумулятивных голосов</w:t>
      </w:r>
    </w:p>
    <w:p w:rsidR="00447886" w:rsidRDefault="00447886" w:rsidP="00447886">
      <w:pPr>
        <w:spacing w:after="0"/>
      </w:pPr>
      <w:r>
        <w:t>1</w:t>
      </w:r>
      <w:r>
        <w:tab/>
        <w:t>Дарькин Сергей Михайлович</w:t>
      </w:r>
      <w:r>
        <w:tab/>
        <w:t xml:space="preserve">1 801 393 </w:t>
      </w:r>
    </w:p>
    <w:p w:rsidR="00447886" w:rsidRDefault="00447886" w:rsidP="00447886">
      <w:pPr>
        <w:spacing w:after="0"/>
      </w:pPr>
      <w:r>
        <w:t>2</w:t>
      </w:r>
      <w:r>
        <w:tab/>
        <w:t>Передрий Сергей Андреевич</w:t>
      </w:r>
      <w:r>
        <w:tab/>
        <w:t xml:space="preserve">1 800 845 </w:t>
      </w:r>
    </w:p>
    <w:p w:rsidR="00447886" w:rsidRDefault="00447886" w:rsidP="00447886">
      <w:pPr>
        <w:spacing w:after="0"/>
      </w:pPr>
      <w:r>
        <w:t>3</w:t>
      </w:r>
      <w:r>
        <w:tab/>
        <w:t>Хмарук Анна Сергеевна</w:t>
      </w:r>
      <w:r>
        <w:tab/>
        <w:t xml:space="preserve">1 743 616 </w:t>
      </w:r>
    </w:p>
    <w:p w:rsidR="00447886" w:rsidRDefault="00447886" w:rsidP="00447886">
      <w:pPr>
        <w:spacing w:after="0"/>
      </w:pPr>
      <w:r>
        <w:t>4</w:t>
      </w:r>
      <w:r>
        <w:tab/>
        <w:t>Быков Виктор Александрович</w:t>
      </w:r>
      <w:r>
        <w:tab/>
        <w:t xml:space="preserve">1 737 219 </w:t>
      </w:r>
    </w:p>
    <w:p w:rsidR="00447886" w:rsidRDefault="00447886" w:rsidP="00447886">
      <w:pPr>
        <w:spacing w:after="0"/>
      </w:pPr>
      <w:r>
        <w:t>5</w:t>
      </w:r>
      <w:r>
        <w:tab/>
        <w:t>Балан Владимир Андреевич</w:t>
      </w:r>
      <w:r>
        <w:tab/>
        <w:t xml:space="preserve">1 737 173 </w:t>
      </w:r>
    </w:p>
    <w:p w:rsidR="00447886" w:rsidRDefault="00447886" w:rsidP="00447886">
      <w:pPr>
        <w:spacing w:after="0"/>
      </w:pPr>
      <w:r>
        <w:t>6</w:t>
      </w:r>
      <w:r>
        <w:tab/>
        <w:t>Пономаренко Савелий Валентинович</w:t>
      </w:r>
      <w:r>
        <w:tab/>
        <w:t xml:space="preserve">1 687 155 </w:t>
      </w:r>
    </w:p>
    <w:p w:rsidR="00447886" w:rsidRDefault="00447886" w:rsidP="00447886">
      <w:pPr>
        <w:spacing w:after="0"/>
      </w:pPr>
      <w:r>
        <w:t>7</w:t>
      </w:r>
      <w:r>
        <w:tab/>
        <w:t>Родная Наталия Викторовна</w:t>
      </w:r>
      <w:r>
        <w:tab/>
        <w:t xml:space="preserve">1 657 205 </w:t>
      </w:r>
    </w:p>
    <w:p w:rsidR="00447886" w:rsidRDefault="00447886" w:rsidP="00447886">
      <w:pPr>
        <w:spacing w:after="0"/>
      </w:pPr>
      <w:r>
        <w:t>«ПРОТИВ ВСЕХ КАНДИДАТОВ» - 0 кумулятивных голосов.</w:t>
      </w:r>
    </w:p>
    <w:p w:rsidR="00447886" w:rsidRDefault="00447886" w:rsidP="00447886">
      <w:pPr>
        <w:spacing w:after="0"/>
      </w:pPr>
      <w:r>
        <w:t>«ВОЗДЕРЖАЛСЯ ПО ВСЕМ КАНДИДАТАМ» - 0 кумулятивных голосов.</w:t>
      </w:r>
    </w:p>
    <w:p w:rsidR="00447886" w:rsidRDefault="00447886" w:rsidP="00447886">
      <w:pPr>
        <w:spacing w:after="0"/>
      </w:pPr>
      <w:r>
        <w:t xml:space="preserve">Число кумулятивных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3 066.</w:t>
      </w:r>
    </w:p>
    <w:p w:rsidR="00447886" w:rsidRDefault="00447886" w:rsidP="00447886">
      <w:pPr>
        <w:spacing w:after="0"/>
      </w:pPr>
      <w:r>
        <w:t>Число кумулятивных голосов, которые не подсчитывались (в том числе в части голосования по данному вопросу) по иным основаниям: 1.</w:t>
      </w:r>
    </w:p>
    <w:p w:rsidR="00447886" w:rsidRDefault="00447886" w:rsidP="00447886">
      <w:pPr>
        <w:spacing w:after="0"/>
      </w:pPr>
      <w:r>
        <w:t xml:space="preserve">ПРИНЯТО РЕШЕНИЕ: Избрать членами совета директоров Публичного акционерного общества «Находкинская база активного морского рыболовства» следующих кандидатов: </w:t>
      </w:r>
    </w:p>
    <w:p w:rsidR="00447886" w:rsidRDefault="00447886" w:rsidP="00447886">
      <w:pPr>
        <w:spacing w:after="0"/>
      </w:pPr>
      <w:r>
        <w:t>1)</w:t>
      </w:r>
      <w:r>
        <w:tab/>
        <w:t>Балан Владимир Андреевич,</w:t>
      </w:r>
    </w:p>
    <w:p w:rsidR="00447886" w:rsidRDefault="00447886" w:rsidP="00447886">
      <w:pPr>
        <w:spacing w:after="0"/>
      </w:pPr>
      <w:r>
        <w:t>2)</w:t>
      </w:r>
      <w:r>
        <w:tab/>
        <w:t>Быков Виктор Александрович,</w:t>
      </w:r>
    </w:p>
    <w:p w:rsidR="00447886" w:rsidRDefault="00447886" w:rsidP="00447886">
      <w:pPr>
        <w:spacing w:after="0"/>
      </w:pPr>
      <w:r>
        <w:t>3)</w:t>
      </w:r>
      <w:r>
        <w:tab/>
        <w:t xml:space="preserve">Дарькин Сергей Михайлович, </w:t>
      </w:r>
    </w:p>
    <w:p w:rsidR="00447886" w:rsidRDefault="00447886" w:rsidP="00447886">
      <w:pPr>
        <w:spacing w:after="0"/>
      </w:pPr>
      <w:r>
        <w:t>4)</w:t>
      </w:r>
      <w:r>
        <w:tab/>
        <w:t xml:space="preserve">Передрий Сергей Андреевич, </w:t>
      </w:r>
    </w:p>
    <w:p w:rsidR="00447886" w:rsidRDefault="00447886" w:rsidP="00447886">
      <w:pPr>
        <w:spacing w:after="0"/>
      </w:pPr>
      <w:r>
        <w:t>5)</w:t>
      </w:r>
      <w:r>
        <w:tab/>
        <w:t>Пономаренко Савелий Валентинович,</w:t>
      </w:r>
    </w:p>
    <w:p w:rsidR="00447886" w:rsidRDefault="00447886" w:rsidP="00447886">
      <w:pPr>
        <w:spacing w:after="0"/>
      </w:pPr>
      <w:r>
        <w:t>6)</w:t>
      </w:r>
      <w:r>
        <w:tab/>
        <w:t>Родная Наталия Викторовна,</w:t>
      </w:r>
    </w:p>
    <w:p w:rsidR="00447886" w:rsidRDefault="00447886" w:rsidP="00447886">
      <w:pPr>
        <w:spacing w:after="0"/>
      </w:pPr>
      <w:r>
        <w:t>7)</w:t>
      </w:r>
      <w:r>
        <w:tab/>
        <w:t>Хмарук Анна Сергеевна.</w:t>
      </w:r>
    </w:p>
    <w:p w:rsidR="00447886" w:rsidRDefault="00447886" w:rsidP="00447886">
      <w:pPr>
        <w:spacing w:after="0"/>
      </w:pPr>
      <w:r>
        <w:t>7) Дата составления и номер протокола общего собрания участников (акционеров) эмитента – 22.06.2023 г. № 48.</w:t>
      </w:r>
    </w:p>
    <w:p w:rsidR="00447886" w:rsidRDefault="00447886" w:rsidP="00447886">
      <w:pPr>
        <w:spacing w:after="0"/>
      </w:pPr>
      <w:r>
        <w:t>3. Идентификационный признак ценных бумаг, владельцы которых имели право на участие во внеочередном общем собрании акционеров:</w:t>
      </w:r>
    </w:p>
    <w:p w:rsidR="00447886" w:rsidRDefault="00447886" w:rsidP="00447886">
      <w:pPr>
        <w:spacing w:after="0"/>
      </w:pPr>
      <w:r>
        <w:t>3.1. Номер государственной регистрации выпуска: 1-03-30179-F;</w:t>
      </w:r>
    </w:p>
    <w:p w:rsidR="00447886" w:rsidRDefault="00447886" w:rsidP="00447886">
      <w:pPr>
        <w:spacing w:after="0"/>
      </w:pPr>
      <w:r>
        <w:t>3.2. Дата государственной регистрации выпуска: 12 января 2018 г.;</w:t>
      </w:r>
    </w:p>
    <w:p w:rsidR="00447886" w:rsidRDefault="00447886" w:rsidP="00447886">
      <w:pPr>
        <w:spacing w:after="0"/>
      </w:pPr>
      <w:r>
        <w:t>3.3. Категория: акции обыкновенные;</w:t>
      </w:r>
    </w:p>
    <w:p w:rsidR="00447886" w:rsidRDefault="00447886" w:rsidP="00447886">
      <w:pPr>
        <w:spacing w:after="0"/>
      </w:pPr>
      <w:r>
        <w:t>4. Подпись</w:t>
      </w:r>
      <w:bookmarkStart w:id="0" w:name="_GoBack"/>
      <w:bookmarkEnd w:id="0"/>
    </w:p>
    <w:p w:rsidR="00447886" w:rsidRDefault="00447886" w:rsidP="00447886">
      <w:pPr>
        <w:spacing w:after="0"/>
      </w:pPr>
      <w:r>
        <w:t>4.1. Начальник фондового отдела ПАО «НБАМР» ________ А.Э. Новаков</w:t>
      </w:r>
    </w:p>
    <w:p w:rsidR="00447886" w:rsidRDefault="00447886" w:rsidP="00447886">
      <w:pPr>
        <w:spacing w:after="0"/>
      </w:pPr>
      <w:r>
        <w:t xml:space="preserve">             М.П. подпись</w:t>
      </w:r>
    </w:p>
    <w:p w:rsidR="001C6B82" w:rsidRDefault="00447886" w:rsidP="00447886">
      <w:pPr>
        <w:spacing w:after="0"/>
      </w:pPr>
      <w:r>
        <w:t>4.2. Дата 23.06.2023 г.</w:t>
      </w:r>
    </w:p>
    <w:p w:rsidR="00447886" w:rsidRDefault="00447886">
      <w:pPr>
        <w:spacing w:after="0"/>
      </w:pPr>
    </w:p>
    <w:sectPr w:rsidR="0044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B"/>
    <w:rsid w:val="00257B8B"/>
    <w:rsid w:val="00447886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10014</Characters>
  <Application>Microsoft Office Word</Application>
  <DocSecurity>0</DocSecurity>
  <Lines>83</Lines>
  <Paragraphs>23</Paragraphs>
  <ScaleCrop>false</ScaleCrop>
  <Company>diakov.net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2023-06-23T02:42:00Z</dcterms:created>
  <dcterms:modified xsi:type="dcterms:W3CDTF">2023-06-23T02:42:00Z</dcterms:modified>
</cp:coreProperties>
</file>