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2F" w:rsidRDefault="0093612F" w:rsidP="0093612F">
      <w:pPr>
        <w:spacing w:after="0"/>
      </w:pPr>
      <w:r>
        <w:t>1. Общие сведения:</w:t>
      </w:r>
    </w:p>
    <w:p w:rsidR="0093612F" w:rsidRDefault="0093612F" w:rsidP="0093612F">
      <w:pPr>
        <w:spacing w:after="0"/>
      </w:pPr>
      <w:r>
        <w:t>1.1. Полное фирменное наименование эмитента: Публичное акционерное общество "Находкинская база активного морского рыболовства"</w:t>
      </w:r>
    </w:p>
    <w:p w:rsidR="0093612F" w:rsidRDefault="0093612F" w:rsidP="0093612F">
      <w:pPr>
        <w:spacing w:after="0"/>
      </w:pPr>
      <w:r>
        <w:t>1.2. Сокращенное фирменное наименование эмитента: ПАО "НБАМР"</w:t>
      </w:r>
    </w:p>
    <w:p w:rsidR="0093612F" w:rsidRDefault="0093612F" w:rsidP="0093612F">
      <w:pPr>
        <w:spacing w:after="0"/>
      </w:pPr>
      <w:r>
        <w:t>1.3. Место нахождения эмитента: Российская Федерация, Приморский край, г. Находка, ул. Макарова, 5</w:t>
      </w:r>
    </w:p>
    <w:p w:rsidR="0093612F" w:rsidRDefault="0093612F" w:rsidP="0093612F">
      <w:pPr>
        <w:spacing w:after="0"/>
      </w:pPr>
      <w:r>
        <w:t>1.4. ОГРН эмитента: 1022500703851</w:t>
      </w:r>
    </w:p>
    <w:p w:rsidR="0093612F" w:rsidRDefault="0093612F" w:rsidP="0093612F">
      <w:pPr>
        <w:spacing w:after="0"/>
      </w:pPr>
      <w:r>
        <w:t>1.5. ИНН эмитента: 2508007948</w:t>
      </w:r>
    </w:p>
    <w:p w:rsidR="0093612F" w:rsidRDefault="0093612F" w:rsidP="0093612F">
      <w:pPr>
        <w:spacing w:after="0"/>
      </w:pPr>
      <w:r>
        <w:t>1.6. Уникальный код эмитента, присвоенный регистрирующим органом: 30179-F</w:t>
      </w:r>
    </w:p>
    <w:p w:rsidR="0093612F" w:rsidRDefault="0093612F" w:rsidP="0093612F">
      <w:pPr>
        <w:spacing w:after="0"/>
      </w:pPr>
      <w:r>
        <w:t>1.7. Адрес страницы в сети Интернет, используемой эмитентом для раскрытия информации: http://www.e-disclosure.ru/portal/company.aspx?id=9773</w:t>
      </w:r>
    </w:p>
    <w:p w:rsidR="0093612F" w:rsidRDefault="0093612F" w:rsidP="0093612F">
      <w:pPr>
        <w:spacing w:after="0"/>
      </w:pPr>
    </w:p>
    <w:p w:rsidR="0093612F" w:rsidRDefault="0093612F" w:rsidP="0093612F">
      <w:pPr>
        <w:spacing w:after="0"/>
      </w:pPr>
      <w:r>
        <w:t>2. Содержание сообщения:</w:t>
      </w:r>
    </w:p>
    <w:p w:rsidR="0093612F" w:rsidRDefault="0093612F" w:rsidP="0093612F">
      <w:pPr>
        <w:spacing w:after="0"/>
      </w:pPr>
      <w: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 (государственный регистрационный номер выпуска - 1-03-3</w:t>
      </w:r>
      <w:bookmarkStart w:id="0" w:name="_GoBack"/>
      <w:bookmarkEnd w:id="0"/>
      <w:r>
        <w:t>0179-F);</w:t>
      </w:r>
    </w:p>
    <w:p w:rsidR="0093612F" w:rsidRDefault="0093612F" w:rsidP="0093612F">
      <w:pPr>
        <w:spacing w:after="0"/>
      </w:pPr>
      <w: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право акционера - владельца обыкновенных акций на участие в общем собрании акционеров с правом голоса по всем вопросам его компетенции, а также иные права установленные Уставом эмитента и действующим законодательством Российской Федерации;</w:t>
      </w:r>
    </w:p>
    <w:p w:rsidR="0093612F" w:rsidRDefault="0093612F" w:rsidP="0093612F">
      <w:pPr>
        <w:spacing w:after="0"/>
      </w:pPr>
      <w:r>
        <w:t>2.3. Дата, на которую определяются лица, имеющие право на осуществление прав по ценным бумагам эмитента: 04 декабря 2021 года;</w:t>
      </w:r>
    </w:p>
    <w:p w:rsidR="0093612F" w:rsidRDefault="0093612F" w:rsidP="0093612F">
      <w:pPr>
        <w:spacing w:after="0"/>
      </w:pPr>
      <w:r>
        <w:t xml:space="preserve">2.4. </w:t>
      </w:r>
      <w:proofErr w:type="gramStart"/>
      <w: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t xml:space="preserve"> Протокол №1.11/21-з от 24 ноября 2021 года заседания Совета директоров;</w:t>
      </w:r>
    </w:p>
    <w:p w:rsidR="0093612F" w:rsidRDefault="0093612F" w:rsidP="0093612F">
      <w:pPr>
        <w:spacing w:after="0"/>
      </w:pPr>
    </w:p>
    <w:p w:rsidR="0093612F" w:rsidRDefault="0093612F" w:rsidP="0093612F">
      <w:pPr>
        <w:spacing w:after="0"/>
      </w:pPr>
      <w:r>
        <w:t>3. Подпись:</w:t>
      </w:r>
    </w:p>
    <w:p w:rsidR="0093612F" w:rsidRDefault="0093612F" w:rsidP="0093612F">
      <w:pPr>
        <w:spacing w:after="0"/>
      </w:pPr>
      <w:r>
        <w:t>3.1. Начальник фондового отдела ____________________________ А.Э. Новаков</w:t>
      </w:r>
    </w:p>
    <w:p w:rsidR="0093612F" w:rsidRDefault="0093612F" w:rsidP="0093612F">
      <w:pPr>
        <w:spacing w:after="0"/>
      </w:pPr>
      <w:r>
        <w:t xml:space="preserve">                                                                         (подпись)</w:t>
      </w:r>
    </w:p>
    <w:p w:rsidR="001C6B82" w:rsidRPr="0093612F" w:rsidRDefault="0093612F" w:rsidP="0093612F">
      <w:pPr>
        <w:spacing w:after="0"/>
      </w:pPr>
      <w:r>
        <w:t>3.2. Дата 25.11.2021 г.</w:t>
      </w:r>
    </w:p>
    <w:sectPr w:rsidR="001C6B82" w:rsidRPr="00936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96"/>
    <w:rsid w:val="00367400"/>
    <w:rsid w:val="00714696"/>
    <w:rsid w:val="007578F6"/>
    <w:rsid w:val="0078340A"/>
    <w:rsid w:val="007E01E2"/>
    <w:rsid w:val="0093612F"/>
    <w:rsid w:val="00AC4B49"/>
    <w:rsid w:val="00C4211C"/>
    <w:rsid w:val="00C9343B"/>
    <w:rsid w:val="00F15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4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8134">
      <w:bodyDiv w:val="1"/>
      <w:marLeft w:val="0"/>
      <w:marRight w:val="0"/>
      <w:marTop w:val="0"/>
      <w:marBottom w:val="0"/>
      <w:divBdr>
        <w:top w:val="none" w:sz="0" w:space="0" w:color="auto"/>
        <w:left w:val="none" w:sz="0" w:space="0" w:color="auto"/>
        <w:bottom w:val="none" w:sz="0" w:space="0" w:color="auto"/>
        <w:right w:val="none" w:sz="0" w:space="0" w:color="auto"/>
      </w:divBdr>
      <w:divsChild>
        <w:div w:id="320693757">
          <w:marLeft w:val="0"/>
          <w:marRight w:val="0"/>
          <w:marTop w:val="0"/>
          <w:marBottom w:val="0"/>
          <w:divBdr>
            <w:top w:val="none" w:sz="0" w:space="0" w:color="auto"/>
            <w:left w:val="none" w:sz="0" w:space="0" w:color="auto"/>
            <w:bottom w:val="single" w:sz="6" w:space="2" w:color="CCCCCC"/>
            <w:right w:val="none" w:sz="0" w:space="0" w:color="auto"/>
          </w:divBdr>
        </w:div>
        <w:div w:id="1051998190">
          <w:marLeft w:val="120"/>
          <w:marRight w:val="0"/>
          <w:marTop w:val="120"/>
          <w:marBottom w:val="0"/>
          <w:divBdr>
            <w:top w:val="none" w:sz="0" w:space="0" w:color="auto"/>
            <w:left w:val="none" w:sz="0" w:space="0" w:color="auto"/>
            <w:bottom w:val="none" w:sz="0" w:space="0" w:color="auto"/>
            <w:right w:val="none" w:sz="0" w:space="0" w:color="auto"/>
          </w:divBdr>
          <w:divsChild>
            <w:div w:id="947156137">
              <w:marLeft w:val="0"/>
              <w:marRight w:val="0"/>
              <w:marTop w:val="120"/>
              <w:marBottom w:val="120"/>
              <w:divBdr>
                <w:top w:val="none" w:sz="0" w:space="0" w:color="auto"/>
                <w:left w:val="none" w:sz="0" w:space="0" w:color="auto"/>
                <w:bottom w:val="none" w:sz="0" w:space="0" w:color="auto"/>
                <w:right w:val="none" w:sz="0" w:space="0" w:color="auto"/>
              </w:divBdr>
            </w:div>
            <w:div w:id="3976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2021-11-25T11:23:00Z</dcterms:created>
  <dcterms:modified xsi:type="dcterms:W3CDTF">2021-11-25T11:23:00Z</dcterms:modified>
</cp:coreProperties>
</file>