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04" w:rsidRDefault="00304B04" w:rsidP="00304B04">
      <w:pPr>
        <w:spacing w:after="0"/>
      </w:pPr>
      <w:r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(наблюдательным советом) эмитента</w:t>
      </w:r>
    </w:p>
    <w:p w:rsidR="00304B04" w:rsidRDefault="00304B04" w:rsidP="00304B04">
      <w:pPr>
        <w:spacing w:after="0"/>
      </w:pPr>
      <w:r>
        <w:t>1. Общие сведения:</w:t>
      </w:r>
    </w:p>
    <w:p w:rsidR="00304B04" w:rsidRDefault="00304B04" w:rsidP="00304B04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304B04" w:rsidRDefault="00304B04" w:rsidP="00304B04">
      <w:pPr>
        <w:spacing w:after="0"/>
      </w:pPr>
      <w:r>
        <w:t>1.2. Сокращенное фирменное наименование эмитента: ПАО "НБАМР"</w:t>
      </w:r>
    </w:p>
    <w:p w:rsidR="00304B04" w:rsidRDefault="00304B04" w:rsidP="00304B04">
      <w:pPr>
        <w:spacing w:after="0"/>
      </w:pPr>
      <w:r>
        <w:t>1.3. Место нахождения эмитента: Российская Федерация, Приморский край,</w:t>
      </w:r>
    </w:p>
    <w:p w:rsidR="00304B04" w:rsidRDefault="00304B04" w:rsidP="00304B04">
      <w:pPr>
        <w:spacing w:after="0"/>
      </w:pPr>
      <w:r>
        <w:t>г. Находка, ул. Макарова, 5</w:t>
      </w:r>
    </w:p>
    <w:p w:rsidR="00304B04" w:rsidRDefault="00304B04" w:rsidP="00304B04">
      <w:pPr>
        <w:spacing w:after="0"/>
      </w:pPr>
      <w:r>
        <w:t>1.4. ОГРН эмитента: 1022500703851</w:t>
      </w:r>
    </w:p>
    <w:p w:rsidR="00304B04" w:rsidRDefault="00304B04" w:rsidP="00304B04">
      <w:pPr>
        <w:spacing w:after="0"/>
      </w:pPr>
      <w:r>
        <w:t>1.5. ИНН эмитента: 2508007948</w:t>
      </w:r>
    </w:p>
    <w:p w:rsidR="00304B04" w:rsidRDefault="00304B04" w:rsidP="00304B04">
      <w:pPr>
        <w:spacing w:after="0"/>
      </w:pPr>
      <w:r>
        <w:t>1.6. Уникальный код эмитента, присвоенный регистрирующим органом: 30179-F</w:t>
      </w:r>
    </w:p>
    <w:p w:rsidR="00304B04" w:rsidRDefault="00304B04" w:rsidP="00304B04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304B04" w:rsidRDefault="00304B04" w:rsidP="00304B04">
      <w:pPr>
        <w:spacing w:after="0"/>
      </w:pPr>
      <w:r>
        <w:t>http://www.e-disclosure.ru/portal/company.aspx?id=9773</w:t>
      </w:r>
    </w:p>
    <w:p w:rsidR="00304B04" w:rsidRDefault="00304B04" w:rsidP="00304B04">
      <w:pPr>
        <w:spacing w:after="0"/>
      </w:pPr>
      <w:r>
        <w:t>2. Содержание сообщения:</w:t>
      </w:r>
    </w:p>
    <w:p w:rsidR="00304B04" w:rsidRDefault="00304B04" w:rsidP="00304B04">
      <w:pPr>
        <w:spacing w:after="0"/>
      </w:pPr>
      <w:r>
        <w:t>1) Кворум заседания совета директоров эмитента:</w:t>
      </w:r>
    </w:p>
    <w:p w:rsidR="00304B04" w:rsidRDefault="00304B04" w:rsidP="00304B04">
      <w:pPr>
        <w:spacing w:after="0"/>
      </w:pPr>
      <w:r>
        <w:t>Всего избрано членов совета директоров – 7.</w:t>
      </w:r>
    </w:p>
    <w:p w:rsidR="00304B04" w:rsidRDefault="00304B04" w:rsidP="00304B04">
      <w:pPr>
        <w:spacing w:after="0"/>
      </w:pPr>
      <w:r>
        <w:t>Количество членов совета директоров, принявших участие в заседании (предоставивших письменное мнение по вопросам повестки дня) - 7;</w:t>
      </w:r>
    </w:p>
    <w:p w:rsidR="00304B04" w:rsidRDefault="00304B04" w:rsidP="00304B04">
      <w:pPr>
        <w:spacing w:after="0"/>
      </w:pPr>
      <w:r>
        <w:t>Количество членов совета директоров, отсутствующих на заседании и не предоставивших письменное мнение по вопросам повестки дня - 0;</w:t>
      </w:r>
    </w:p>
    <w:p w:rsidR="00304B04" w:rsidRDefault="00304B04" w:rsidP="00304B04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304B04" w:rsidRDefault="00304B04" w:rsidP="00304B04">
      <w:pPr>
        <w:spacing w:after="0"/>
      </w:pPr>
      <w:r>
        <w:t>2) Результаты голосования по вопросам о принятии решений:</w:t>
      </w:r>
    </w:p>
    <w:p w:rsidR="00304B04" w:rsidRDefault="00304B04" w:rsidP="00304B04">
      <w:pPr>
        <w:spacing w:after="0"/>
      </w:pPr>
      <w:r>
        <w:t>По всем вопросам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Решения приняты.</w:t>
      </w:r>
    </w:p>
    <w:p w:rsidR="00304B04" w:rsidRDefault="00304B04" w:rsidP="00304B04">
      <w:pPr>
        <w:spacing w:after="0"/>
      </w:pPr>
      <w:r>
        <w:t>3) Содержание решений, принятых советом директоров эмитента:</w:t>
      </w:r>
    </w:p>
    <w:p w:rsidR="00304B04" w:rsidRDefault="00304B04" w:rsidP="00304B04">
      <w:pPr>
        <w:spacing w:after="0"/>
      </w:pPr>
      <w:r>
        <w:t xml:space="preserve">2. Дать согласие на совершение связанных </w:t>
      </w:r>
      <w:proofErr w:type="gramStart"/>
      <w:r>
        <w:t>сделок</w:t>
      </w:r>
      <w:proofErr w:type="gramEnd"/>
      <w:r>
        <w:t xml:space="preserve"> в совершении которых имеется заинтересованность. Сведения об условиях сделки, а также о лице (лицах), являющемся (являющихся) ее стороной (сторонами), выгодоприобретателем (выгодоприобретателями) будут раскрыты в соответствии с требованиями главы 46 Положения Банка России от 30.12.2014 N 454-П "О раскрытии информации эмитентами эмиссионных ценных бумаг" после совершения сделок.</w:t>
      </w:r>
    </w:p>
    <w:p w:rsidR="00304B04" w:rsidRDefault="00304B04" w:rsidP="00304B04">
      <w:pPr>
        <w:spacing w:after="0"/>
      </w:pPr>
      <w:r>
        <w:t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29.06.2020 г.;</w:t>
      </w:r>
    </w:p>
    <w:p w:rsidR="00304B04" w:rsidRDefault="00304B04" w:rsidP="00304B04">
      <w:pPr>
        <w:spacing w:after="0"/>
      </w:pPr>
      <w:r>
        <w:t>6) Дата составления и номер протокола заседания совета директоров эмитента, на котором приняты соответствующие решения – 29.06.2020г. № 3.6/20-з;</w:t>
      </w:r>
    </w:p>
    <w:p w:rsidR="00304B04" w:rsidRDefault="00304B04" w:rsidP="00304B04">
      <w:pPr>
        <w:spacing w:after="0"/>
      </w:pPr>
      <w:r>
        <w:t>3. Подпись</w:t>
      </w:r>
    </w:p>
    <w:p w:rsidR="00304B04" w:rsidRDefault="00304B04" w:rsidP="00304B04">
      <w:pPr>
        <w:spacing w:after="0"/>
      </w:pPr>
      <w:r>
        <w:t>3.1. Начальник фондового отдела ПАО "НБАМР" ____________________</w:t>
      </w:r>
    </w:p>
    <w:p w:rsidR="00304B04" w:rsidRDefault="00304B04" w:rsidP="00304B04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1C6B82" w:rsidRDefault="00304B04" w:rsidP="00304B04">
      <w:pPr>
        <w:spacing w:after="0"/>
      </w:pPr>
      <w:r>
        <w:t>3.2. Дата 30</w:t>
      </w:r>
      <w:bookmarkStart w:id="0" w:name="_GoBack"/>
      <w:bookmarkEnd w:id="0"/>
      <w:r>
        <w:t>.06.2020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CE"/>
    <w:rsid w:val="00304B04"/>
    <w:rsid w:val="00606ECE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>diakov.net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2020-06-30T09:32:00Z</dcterms:created>
  <dcterms:modified xsi:type="dcterms:W3CDTF">2020-06-30T09:32:00Z</dcterms:modified>
</cp:coreProperties>
</file>